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326D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通榆县2025年高标准农田建设项目（第二批）工程施工一标段中标结果公示</w:t>
      </w:r>
    </w:p>
    <w:p w14:paraId="4C79EA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p>
    <w:p w14:paraId="585B03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长春建业集团股份有限公司受通榆县乡村振兴服务中心的委托对通榆县2025年高标准农田建设项目（第二批）工程施工一标段进行公开招标，公示期内无异议。现将本项目中标结果公示如下：</w:t>
      </w:r>
    </w:p>
    <w:p w14:paraId="7A7A8F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项目名称：通榆县2025年高标准农田建设项目（</w:t>
      </w:r>
      <w:bookmarkStart w:id="0" w:name="_GoBack"/>
      <w:bookmarkEnd w:id="0"/>
      <w:r>
        <w:rPr>
          <w:rFonts w:hint="eastAsia" w:ascii="方正仿宋_GB2312" w:hAnsi="方正仿宋_GB2312" w:eastAsia="方正仿宋_GB2312" w:cs="方正仿宋_GB2312"/>
          <w:sz w:val="32"/>
          <w:szCs w:val="32"/>
        </w:rPr>
        <w:t>第二批）工程施工一标段</w:t>
      </w:r>
    </w:p>
    <w:p w14:paraId="613298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项目编号：BCS20260211NTGC04001</w:t>
      </w:r>
    </w:p>
    <w:p w14:paraId="17922F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中标人：长春华禹建设工程有限公司</w:t>
      </w:r>
    </w:p>
    <w:p w14:paraId="6846D0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投标报价：47239058.43元</w:t>
      </w:r>
    </w:p>
    <w:p w14:paraId="1EEB5D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计划工期：2026年3月16日-2026年12月31日，共计290日历天，具体开工日期以合同签订为准</w:t>
      </w:r>
    </w:p>
    <w:p w14:paraId="37E557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质量标准：符合《高标准基本农田建设规范（试行）》、《高标准基本农田建设标准》（TD/T1033-2012）、《高标准农田建设通则》（GB/T30600-2022）及国家、吉林省关于高标准农田建设的其他基本要求的合格工程</w:t>
      </w:r>
    </w:p>
    <w:p w14:paraId="239CEB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项目经理：闫俭雪</w:t>
      </w:r>
    </w:p>
    <w:p w14:paraId="20A363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相关证书和编号：二级注册建造师，吉222212177376</w:t>
      </w:r>
    </w:p>
    <w:p w14:paraId="579048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企业资质等级：水利水电工程施工总承包贰级</w:t>
      </w:r>
    </w:p>
    <w:p w14:paraId="272687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招标人：通榆县乡村振兴服务中心</w:t>
      </w:r>
    </w:p>
    <w:p w14:paraId="405E36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地址：通榆县开通镇长青路495号</w:t>
      </w:r>
    </w:p>
    <w:p w14:paraId="34A57D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联系人：石海涛</w:t>
      </w:r>
    </w:p>
    <w:p w14:paraId="73A6FA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电话：0436-4223033</w:t>
      </w:r>
    </w:p>
    <w:p w14:paraId="7D8F30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招标代理机构名称： 长春建业集团股份有限公司                   </w:t>
      </w:r>
    </w:p>
    <w:p w14:paraId="119A0F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地    址：长春市南关区南溪智融一期5号楼                     </w:t>
      </w:r>
    </w:p>
    <w:p w14:paraId="7EBD1C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项目联系人：成新宇、刘艳梅</w:t>
      </w:r>
    </w:p>
    <w:p w14:paraId="004CBB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联系方式：0431-81808101          </w:t>
      </w:r>
    </w:p>
    <w:p w14:paraId="672D1A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监督部门：白城市农业农村局</w:t>
      </w:r>
    </w:p>
    <w:p w14:paraId="0A4BCC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电话：0436-3509070</w:t>
      </w:r>
    </w:p>
    <w:p w14:paraId="7DAEAD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82814F8C-9F3F-4AF7-B40E-F268EB7F6FC8}"/>
  </w:font>
  <w:font w:name="方正仿宋_GB2312">
    <w:panose1 w:val="02000000000000000000"/>
    <w:charset w:val="86"/>
    <w:family w:val="auto"/>
    <w:pitch w:val="default"/>
    <w:sig w:usb0="A00002BF" w:usb1="184F6CFA" w:usb2="00000012" w:usb3="00000000" w:csb0="00040001" w:csb1="00000000"/>
    <w:embedRegular r:id="rId2" w:fontKey="{4D1EE426-7D95-4203-BDC8-E54E2891AE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A3C1A"/>
    <w:rsid w:val="613D0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2025-11-05T01:11:00Z</dcterms:created>
  <dc:creator>ASUS</dc:creator>
  <cp:lastModifiedBy>周宁</cp:lastModifiedBy>
  <dcterms:modified xsi:type="dcterms:W3CDTF">2026-03-23T06:56:08Z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6B6F8C151642414F8D4684094B47A93E_12</vt:lpwstr>
  </property>
  <property fmtid="{D5CDD505-2E9C-101B-9397-08002B2CF9AE}" pid="4" name="KSOTemplateDocerSaveRecord">
    <vt:lpwstr>eyJoZGlkIjoiODlmYmI1ZjRkZTQxYWVmOGVmYWYzMWI5ZWNjYmM0OWQiLCJ1c2VySWQiOiIyNzUxMDc2MzUifQ==</vt:lpwstr>
  </property>
</Properties>
</file>