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D87AD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通榆县人民政府</w:t>
      </w:r>
      <w:r>
        <w:rPr>
          <w:rFonts w:ascii="Calibri" w:hAnsi="Calibri" w:eastAsia="宋体" w:cs="Calibri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2023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年第</w:t>
      </w:r>
      <w:r>
        <w:rPr>
          <w:rFonts w:hint="default" w:ascii="Calibri" w:hAnsi="Calibri" w:eastAsia="宋体" w:cs="Calibri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批次（一标段）项目用地土方平整工程</w:t>
      </w:r>
    </w:p>
    <w:p w14:paraId="54D5A9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44"/>
          <w:szCs w:val="44"/>
          <w:bdr w:val="none" w:color="auto" w:sz="0" w:space="0"/>
          <w:lang w:val="en-US" w:eastAsia="zh-CN" w:bidi="ar"/>
        </w:rPr>
        <w:t>中标公告</w:t>
      </w:r>
    </w:p>
    <w:bookmarkEnd w:id="0"/>
    <w:p w14:paraId="10C0EB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一、项目编号：BCCG20240085TY</w:t>
      </w:r>
    </w:p>
    <w:p w14:paraId="3483ACB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1960" w:right="0" w:hanging="196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二、项目名称：通榆县人民政府2023年第2批次（一标段）项目用地土方平整工程</w:t>
      </w:r>
    </w:p>
    <w:p w14:paraId="751378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三、中标（成交）信息：</w:t>
      </w:r>
    </w:p>
    <w:p w14:paraId="62E8C9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中标单位名称：吉林嘉晟基础设施建设有限公司</w:t>
      </w:r>
    </w:p>
    <w:p w14:paraId="4C26AC0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中标单位地址：吉林省通榆县风电大路3145号</w:t>
      </w:r>
    </w:p>
    <w:p w14:paraId="4A555A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23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（成交）金额：2063400.00（元）</w:t>
      </w:r>
    </w:p>
    <w:p w14:paraId="34C303B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四、主要标的信息：</w:t>
      </w:r>
    </w:p>
    <w:tbl>
      <w:tblPr>
        <w:tblW w:w="8817" w:type="dxa"/>
        <w:tblInd w:w="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17"/>
      </w:tblGrid>
      <w:tr w14:paraId="1A3E7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90" w:hRule="atLeast"/>
        </w:trPr>
        <w:tc>
          <w:tcPr>
            <w:tcW w:w="8817" w:type="dxa"/>
            <w:tcBorders>
              <w:top w:val="outset" w:color="auto" w:sz="8" w:space="0"/>
              <w:left w:val="outset" w:color="auto" w:sz="8" w:space="0"/>
              <w:bottom w:val="outset" w:color="auto" w:sz="8" w:space="0"/>
              <w:right w:val="outset" w:color="auto" w:sz="8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 w14:paraId="2BCFF9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1960" w:right="0" w:hanging="1960"/>
              <w:jc w:val="both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名    称：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通榆县人民政府2023年第2批次（一标段）项目用地土方平</w:t>
            </w:r>
          </w:p>
          <w:p w14:paraId="56430D8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3" w:lineRule="atLeast"/>
              <w:ind w:left="1956" w:right="0" w:hanging="560"/>
              <w:jc w:val="both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整工程</w:t>
            </w:r>
          </w:p>
          <w:p w14:paraId="5418BD2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施工范围：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土方挖掘及回填工程（详见工程量清单）</w:t>
            </w:r>
          </w:p>
          <w:p w14:paraId="286C253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施工工期：合同签订之日起30日历天内竣工</w:t>
            </w:r>
          </w:p>
          <w:p w14:paraId="1BADB9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项目经理：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倪志强</w:t>
            </w:r>
          </w:p>
          <w:p w14:paraId="76EE6B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0" w:lineRule="atLeast"/>
              <w:ind w:left="0" w:right="0"/>
              <w:jc w:val="left"/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执业证书信息：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吉222202171638</w:t>
            </w:r>
          </w:p>
        </w:tc>
      </w:tr>
    </w:tbl>
    <w:p w14:paraId="47FE554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五、评审专家名单：</w:t>
      </w:r>
    </w:p>
    <w:p w14:paraId="618C56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颜景盛、刘云飞、程嘉丽</w:t>
      </w:r>
    </w:p>
    <w:p w14:paraId="1CDD79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六、代理服务收费标准及金额：</w:t>
      </w:r>
    </w:p>
    <w:p w14:paraId="2B67756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    收费标准按照发改价格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[2015]299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号文要求计费</w:t>
      </w:r>
    </w:p>
    <w:p w14:paraId="31DF981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    收费金额：</w:t>
      </w:r>
      <w:r>
        <w:rPr>
          <w:rFonts w:hint="default" w:ascii="Calibri" w:hAnsi="Calibri" w:eastAsia="宋体" w:cs="Calibri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17443.80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bdr w:val="none" w:color="auto" w:sz="0" w:space="0"/>
        </w:rPr>
        <w:t>元</w:t>
      </w:r>
    </w:p>
    <w:p w14:paraId="560D96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七、公告期限：</w:t>
      </w:r>
    </w:p>
    <w:p w14:paraId="19E9D39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自本公告发布之日起1个工作日。</w:t>
      </w:r>
    </w:p>
    <w:p w14:paraId="06D940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八、其他补充事宜</w:t>
      </w:r>
    </w:p>
    <w:p w14:paraId="5349456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  无</w:t>
      </w:r>
    </w:p>
    <w:p w14:paraId="5A0F3DB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九、凡对本次公告内容提出询问，请按以下方式联系。</w:t>
      </w:r>
    </w:p>
    <w:p w14:paraId="67DF10F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    1.采购人信息</w:t>
      </w:r>
    </w:p>
    <w:p w14:paraId="7005317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名称：吉林通榆经济开发区党政办公室　</w:t>
      </w:r>
    </w:p>
    <w:p w14:paraId="7ED67D5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地址：通榆县风电大路1663号　　　　</w:t>
      </w:r>
    </w:p>
    <w:p w14:paraId="5BA276F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联系方式：0436--4245003</w:t>
      </w:r>
    </w:p>
    <w:p w14:paraId="49962D1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2.采购代理机构信息</w:t>
      </w:r>
    </w:p>
    <w:p w14:paraId="497BEF0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名  称：吉林省松石项目管理有限公司　　　　　　　　　　</w:t>
      </w:r>
    </w:p>
    <w:p w14:paraId="1614C54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地　址：吉林省白城市通榆县开通镇文明路1318号　　　　　　　　　　　</w:t>
      </w:r>
    </w:p>
    <w:p w14:paraId="53B4A4B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联系方式：13394464550　　　　　　　　　　　　</w:t>
      </w:r>
    </w:p>
    <w:p w14:paraId="596080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3.项目联系方式</w:t>
      </w:r>
    </w:p>
    <w:p w14:paraId="6AAFE00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项目联系人：石磊</w:t>
      </w:r>
    </w:p>
    <w:p w14:paraId="0D957DC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联系方式：0436--4245003</w:t>
      </w:r>
    </w:p>
    <w:p w14:paraId="62A1188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0" w:lineRule="atLeast"/>
        <w:ind w:left="0" w:right="0" w:firstLine="56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bdr w:val="none" w:color="auto" w:sz="0" w:space="0"/>
          <w:lang w:val="en-US" w:eastAsia="zh-CN" w:bidi="ar"/>
        </w:rPr>
        <w:t>监督机构：通榆县财政局政府采购办公室</w:t>
      </w:r>
    </w:p>
    <w:p w14:paraId="2FF333B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0M2IzNjAyZjE3ODZjMTJhMDQwMTg2ODJmYTk5MGEifQ=="/>
  </w:docVars>
  <w:rsids>
    <w:rsidRoot w:val="04F11BD2"/>
    <w:rsid w:val="04F11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2024-11-25T06:13:00Z</dcterms:created>
  <dc:creator>Administrator</dc:creator>
  <cp:lastModifiedBy>Administrator</cp:lastModifiedBy>
  <dcterms:modified xsi:type="dcterms:W3CDTF">2024-11-25T06:14:27Z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F1739303371F46439E2166FB01977B00_11</vt:lpwstr>
  </property>
</Properties>
</file>