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通榆县边昭镇2010年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政府信息公开工作年度报告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2010年我镇为做好政务公开工作，提高政府在群众中的信任，树立政府的服务形象尤为重要。为此，我们认真贯彻落实县委、县政府关于政务公开工作的指示精神，坚持以十七大、十七届五中全会精神为指针，以邓小平理论“三个代表”重要思想和科学发展观为指导，坚持立党为公、执政为民、实事求是的工作作风，坚持公开、公平、公正的原则，积极探索加强党风廉政建设的有效机制。一年来，在镇党委和镇政府的直接领导下，在镇干部及全体工作人员的共同努力下，政务公开工作有组织、有步骤地深入开展，同时，制定了有关政务公开的规章制度，制定政务公开工作实施方案，通过贯彻落实，收到良好的效果，取得了一些成绩。现具体内容汇报如下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left="600" w:leftChars="0" w:right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加强领导，明确责任，把政务公开工作摆在议事日程。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半年来，镇党委、政府多次召开党委扩大会议和镇长办公会议，研究、部署和贯彻落实政务公开工作，并成立了两个领导小组，一是成立了以党委书记、镇长为组长的政务公开工作领导小组，负责领导和组织，协调政务公开等工作。二是成立了以党委副书记、人大主席为组长的政务公开监督保障领导小组，负责政务公开的监督考核等工作。在责任分工上，党政一把手负总责，其他领导分工协调，把政府公开工作与经济工作、党风廉政建设工作等一起部署、一起落实、一起检查、一起考核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left="600" w:leftChars="0" w:right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建立健全政务公开的各项制度，保障政务公开工作顺利开展。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按照县委、县政府关于政务公开工作的具体要求，我们制定了《政务公开学习制度》《廉政建设十不准》、《政务公开承诺制度》、《政务公开监督保障制度》等。由于制度健全，使政务公开工作有法可依，有章可循，从而促进了政务公开工作的有效开展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right="0"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三、政务公开实行公示制，自觉接受群众监督。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我们在开展政务公开工作中，实行及时准确地公开。一年来，我们先后把政府承诺、工作目标、党委和政府的重大决策以及镇直各站、办、所收费项目、收费标准及时在公示板上公开；对民政救济、救灾款物发放、农村低保对象、农民粮食补贴等也进行了张榜公布。做到动态事项定期公开，常规性工作按时公开，阶段性工作定期公开，临时性事件随时公开，特殊性事件及时公开。对工作人员严格要求，严格执行上、下班制度；对群众来信来访要热情接待，对群众反映的热点问题要认真研究，及时解决；对一时解决不了的问题要说明情况，并将结果及时公开，做到事事有结果，件件有回音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left="600" w:leftChars="0" w:right="0" w:rightChars="0"/>
        <w:jc w:val="left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四、镇党委、镇政府在政务公开具体操作上，坚持实行“四公开”制。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、财务公开。推行了公务招待费“四定”，食堂、小汽车、办公费统一管理，财务账目统一管理，做到日清月结。对镇财务定期审计，并将审计结果公开。在财务管理上，严格执行“收支两条线”制度，并将所发生的各项收支情况通过镇长办公会议及时公开。财务公开自觉接受群众监督，增强了政府工作的透明度，同时也还镇干部一个清白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、用人公开。为避免党政“一把手”的“一言堂”，强化了民主决策机制。今年我镇对后勤人员进行了公开考核，严格了后勤管理制度。对选拔录用干部实行公示制，认真接受群众的监督。此外，镇政府对西站村、哈拉道村妇联主任进行了公开选拔，通过多项考核，择优录用。通过用人公开，密切了党群关系，增强了战斗力、凝聚力和向心力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3、重大工程公开招标。今年，边昭镇对镇住宅楼开发项目工程、边昭至天宝村村通公路建设工程，全部实行公开招标，这样不仅杜绝了因暗箱操作而滋生的腐败问题，而且降低工程费用2余万元。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4、采购公开。今年，我镇在政府采购问题上，设专职后勤管理员，和政府秘书一起负责政府采购工作，打破原有由一人采购的惯例。今年以来，政府新添置的电脑、复印机、取暖用煤、办公用品及食堂所需物品等全部实行政府采购制。就是在采购前先请示政府主管领导同意，然后根据市场价格搞好预算，再请示领导批准，采购后发票经主管领导签字生效。镇直各站、所需用的办公用品全部实行政府采购制度。即镇内各站、办、所采购也实行统一管理，需要采购时列出清单，经政务公开领导小组讨论、批复，方可采购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总之，边昭镇政务公开工作虽然取得了一些成绩，但也存在着一些缺点和不足，要在今后的工作中不断加以克服和完善。我们要用十七大精神为指导，认真学习“三个代表”重要思想和科学发展观、服务型政府的有关精神，努力工作，开拓进取，与时俱进，为边昭镇政务公开工作做出新的更大贡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Bahnschrif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Ligh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7D93BC"/>
    <w:multiLevelType w:val="singleLevel"/>
    <w:tmpl w:val="E57D93BC"/>
    <w:lvl w:ilvl="0" w:tentative="0">
      <w:start w:val="1"/>
      <w:numFmt w:val="chineseCounting"/>
      <w:suff w:val="nothing"/>
      <w:lvlText w:val="%1、"/>
      <w:lvlJc w:val="left"/>
      <w:pPr>
        <w:ind w:left="60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5OTNiNjViNmNmMmVjM2MyZDVmMTY3ODBiMWE3YzYifQ=="/>
  </w:docVars>
  <w:rsids>
    <w:rsidRoot w:val="00000000"/>
    <w:rsid w:val="7C28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2023-12-19T02:36:45Z</dcterms:created>
  <dc:creator>Administrator</dc:creator>
  <cp:lastModifiedBy>滑板没鞋</cp:lastModifiedBy>
  <dcterms:modified xsi:type="dcterms:W3CDTF">2023-12-19T02:41:28Z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D1EFCB6AABF244FBAC7EE2DF2FB76DB2_12</vt:lpwstr>
  </property>
</Properties>
</file>